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dotknęła mnie jakaś ręka i potrząsnęła mną tak, że się podniosłem. Oparłem się więc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ręka, i podniosła mnie na moje kolana i na 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oto ręka dotknęła się mnie, i podniosła mię na kolana moje, i na dłonie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ręka tknęła mię i wzniosła mię na kolana moje i na członki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ręka i wprawiła w drżenie moje kolana i dłonie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jakaś ręka i podniosła mnie tak, że oparłem się na kolanach i na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dotknęła mnie czyjaś ręka i pociągnęła tak, że oparłem się na kolanach i 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czyjaś ręka. Zaczęły mi drżeć kolana i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dotknęła mnie ręka. Potrząsnął mną za kolana oraz za dłonie moich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рука, що до мене доторкалася і підвела мене на мої коліна.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dotknęła mnie ręka i podniosła na moje kolana oraz na dłonie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dotknęła mnie jakaś ręka i w końcu pobudziła mnie do tego, bym się dźwignął na kolana i na dłonie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2024-04-28T22:44:45Z</dcterms:modified>
</cp:coreProperties>
</file>