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natarł tuż przy baranie, i rozjuszył się na niego, i uderzył barana, złamał oba jego rogi, a baran nie miał siły, by się przed nim ostać. I rzucił nim o ziemię, zdeptał go, a nie było nikogo, kto by wyrwał barana z jego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Grecja  Aleksandra  Wielkiego  pokonała Persję w trzech bitwach: pod Granikiem (334 r. p. Chr.), Issos (333 r. p. Chr.) i Gaugamelą (331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2024-04-30T10:25:41Z</dcterms:modified>
</cp:coreProperties>
</file>