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aby postępować według Jego wskazań, które nam dał przez swoje sługi,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2024-05-06T12:05:51Z</dcterms:modified>
</cp:coreProperties>
</file>