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6"/>
        <w:gridCol w:w="5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Anioł JAHWE stanął w przejściu między winnicami – mur z jednej i mur z drugiej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Anioł JAHWE stanął w przejściu pomiędzy winnicami. Mur wznosił się z jednej i drugiej strony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stanął na ścieżce między winnicami, a płot był z jednej i z drugiej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stanął Anioł Pański na ścieżce u winnicy między dwoma płoty.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Anjoł w cieśni dwu płotów, któremi winnice ogrodzone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stanął Anioł Pański na ciasnej drodze między winnicami, a mur był z jednej i z drugiej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Pański stanął na ścieżce między winnicami, gdzie był płot z jednej i z drugiej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stanął anioł JAHWE w wąskim przejściu między winnicami, gdzie mur stał po jednej i po drugiej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stanął wówczas w ciasnym przejściu między winnicami, gdzie po obydwu stronach był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stanął wówczas w parowie między winnicami, gdzie z obu stron wznosił się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Anioł Boga stanął na ścieżce śród winnic, między ogrodzeniem po jednej i ogrodzeniem po drugiej stronie.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божий ангел став на стежках виноградників, огорожа звідси і огорожа звідти.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WIEKUISTEGO stanął na ścieżce pomiędzy winnicami, gdzie był płot z jednej oraz płot z drugiej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JAHWE stal na wąskiej drodze między winnicami, mając kamienny mur po jednej stronie i kamienny mur po drugiej stronie.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2024-04-28T20:18:50Z</dcterms:modified>
</cp:coreProperties>
</file>