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odpowiedział: Bo kpisz sobie ze mnie! Gdybym miał w ręku miecz, natychmiast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Ponieważ drwisz ze mnie. Gdybym miał miecz w ręku, teraz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oślicy: Iż ze mnie szydzisz; bym był miał miecz w ręku swych,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Iżeś zasłużyła i szydziłaś ze mnie. Obych miał miecz, żebym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Dlatego, że drwiłaś sobie ze mnie. Gdybym tak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zaś odpowiedział oślicy: Dlatego, że sobie drwiłaś ze mnie; gdybym miał miecz w ręku, zaraz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 że szydzisz sobie ze mnie. Gdybym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„Ponieważ kpisz sobie ze mnie! Gdybym miał miecz pod ręką, już bym cię zabił!”.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- Ponieważ drwisz sobie ze mnie! Gdybym miał miecz pod ręką, już bym cię był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oślicy: Ponieważ drwiłaś ze mnie. Jeżeli miałbym miecz w mojej ręce, zabiłbym cię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ослиці: Томущо накпила ти з мене. І коли б я мав меч в моїй руці, вже прошив би 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oślicy: Za to, że się ze mnie naigrywałaś; gdybym miał w ręku miecz,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oślicy: ”Ponieważ obeszłaś się ze mną niecnie. Gdybym tylko miał miecz w ręku, zaraz bym cię zabił!”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2024-04-29T04:18:22Z</dcterms:modified>
</cp:coreProperties>
</file>