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odpowiedzieli: Postąpimy tak, jak JAHWE oznajmił twoim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2024-04-27T23:42:00Z</dcterms:modified>
</cp:coreProperties>
</file>