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Bet-Nimra,* i Bet-Haran, miasta warowne i zagrody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Bet-Haran, miasta warowne, a także zagrody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Bet-Nimra, Bet-Haran, miasta warowne i 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Betnimera, i Betaran, miasta obronne, i obory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Betnemra, i Betaran, miasta obronne i stania bydłu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Bet-Haran, miasta obronne, a także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Bet-Haran, warowne miasta, i zagrody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Bet-Haran, zarówno miasta obronne, jak i 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 - warowne miasta, a także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Bet-Nimra i Bet-Haran - warowne miasta, a także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Bet Nimra, i Bet Haran, miasta umocnione i zagrody dla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Намвру і Ветаран, сильні міста, і огорожі вівцям.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Beth–Nymra i Beth–Haran, warowne miasta oraz zagrody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Bet-Nimrę, i Bet-Haran, miasta warowne, jak również kamienne zagrody dla trzód.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Nimra.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2024-04-28T12:22:22Z</dcterms:modified>
</cp:coreProperties>
</file>