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3"/>
        <w:gridCol w:w="3355"/>
        <w:gridCol w:w="4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Tare, położyli się obozem w Metka.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rozbili namioty w Metka.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Terach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Terach, i rozbili obóz w Mitka.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Tarach i obozowali w Mitka.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Тарату і отаборилися в Матекка.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Therach i stanęli obozem w Mithka.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Mitika.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2024-04-20T06:00:12Z</dcterms:modified>
</cp:coreProperties>
</file>