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5"/>
        <w:gridCol w:w="6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upuści na niego bez patrzenia jakiś kamień, którym da się uśmiercić – nie jako jego wróg i nie jako ktoś, kto szukał jego krzywdy – i ten umrze,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2024-04-29T05:10:41Z</dcterms:modified>
</cp:coreProperties>
</file>