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też uratuje zabójcę* z ręki mściciela krwi i zgromadzenie sprowadzi go z powrotem do jego miasta schronienia, do którego uciekł, i będzie w nim mieszkał aż do śmierci najwyższego kapłana, którego namaszczono świętym olejem.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sprawcę uderzenia, </w:t>
      </w:r>
      <w:r>
        <w:rPr>
          <w:rtl/>
        </w:rPr>
        <w:t>הַּמַּכֶה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2024-04-29T04:19:55Z</dcterms:modified>
</cp:coreProperties>
</file>