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swojego schronienia aż do śmierci najwyższego kapłana i po śmierci najwyższego kapłana mógł zabójca wrócić do swej ziemskiej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schronienia aż do śmierci najwyższego kapłana i dopiero po śmierci najwyższego kapłana mógł powrócić do swej ziemskiej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ma mieszkać w swoim mieście schronienia aż do śmierci najwyższego kapłana. Lecz po śmierci najwyższego kapłana zabójca może wrócić do ziemi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mieście ucieczki swojej mieszkać ma aż do śmierci kapłana najwyższego, a po śmierci kapłana najwyższego wróci się on mężobójca do ziemi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zbieg aż do śmierci kapłana nawyższego siedzieć w mieście, a gdy on umrze, mężobójca wróci się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śmierci bowiem arcykapłana winien zabójca przebywać w swoim mieście ucieczki. Natomiast po śmierci arcykapłana może wrócić do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swojego schronienia aż do śmierci najwyższego kapłana, a dopiero po śmierci najwyższego kapłana mógł zabójca powrócić do swojego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powinien bowiem przebywać w swoim mieście ucieczki aż do śmierci arcykapłana. Natomiast po śmierci arcykapłana może wrócić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bowiem powinien pozostawać w mieście azylu aż do śmierci najwyższego kapłana. Dopiero po jego śmierci może powrócić do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[zabójca] winien pozostawać w swym mieście ucieczki aż do śmierci arcykapłana. Po śmierci arcykapłana będzie mógł zabójca powrócić do ziemi, w której znajduje się jego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[nieumyślny morderca] musi mieszkać w swoim mieście schronienia aż do śmierci Najwyższego Kohena i dopiero po śmierci Najwyższego Kohena morderca może wrócić do ziemi, którą ma w posiadaniu.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хай живе в місті-схоронці, доки не помре великий священик, і після смерти великого священика хай повернеться вбивця до землі свого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winien pozostać w mieście swojego schronienia, aż do śmierci najwyższego kapłana. A po śmierci najwyższego kapłana zabójca może wrócić do ziemi swej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mieszkać w mieście schronienia aż do śmierci arcykapłana, a po śmierci arcykapłana zabójca może wrócić do ziemi będącej jego posiadłością.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2024-04-29T00:39:33Z</dcterms:modified>
</cp:coreProperties>
</file>