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2"/>
        <w:gridCol w:w="2041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czasza* wagi dziesięciu (sykli),** pełna kadzidła,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czasza, ּ</w:t>
      </w:r>
      <w:r>
        <w:rPr>
          <w:rtl/>
        </w:rPr>
        <w:t>כַף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115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2024-05-02T12:24:24Z</dcterms:modified>
</cp:coreProperties>
</file>