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 naprzód niczym wiatr, sobie winien,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się odmieni, a wystąpi i zawini,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jego moc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jego, a wystąpi i przewini, myśląc, że ta moc jego jest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i przeminie, i upadnie: Tać jest moc jego -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nabiera tchu i oddala się; przestępcą jest ten, kto ubóstwia swą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przechodzą jak burza i mkną dalej, jak ten, kto swoją siłę uważa za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Pędzi jak wicher i odchodzi. Przestępcą jest ten, kto ubóstwia swoją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ruszają dalej niczym poszum burzowego wichru. Lecz kara dosięgnie tego, kto własną siłę ubóstwia.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zawraca jak wicher i ciągnie dalej. Ale ściąga na siebie winę, kto we własnej potędze widzi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змінить дух і перейде і надолужить. Це сила для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 jak wicher i ciągnie dalej – lecz grzeszy ten, co własną siłę nazywa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z pewnością będzie parł naprzód jak wicher i przetoczy się, i obciąży się winą. Ta jego moc pochodzi od jego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2024-04-20T06:50:01Z</dcterms:modified>
</cp:coreProperties>
</file>