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wzrok, zobaczyłem — cztery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podniosłem swoje oczy i spojrzałem, a oto mężczyzna,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swoje i ujrzałem, a oto mąż, w którego ręce był sznur pomiarowy.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ujźrzałem: a oto mąż, a w ręce jego sznur pomierników.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zobaczyłem człowieka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oczy i patrzyłem: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 і ось чотири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moje oczy i ujrzałem –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jakiś mąż, w jego ręce zaś był sznur mierniczy.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2024-05-19T23:35:05Z</dcterms:modified>
</cp:coreProperties>
</file>