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5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anioł, który rozmawiał ze mną, i obudził mnie, jak budzi się kogoś ze snu,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rozmawiał ze mną, powrócił i obudził mnie ze snu tak, jak się budzi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Anioł, który rozmawiał ze mną, powrócił i obudził mnie, jak budzi się kogoś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nawrócił się Anioł, który mówił zemną, i obudził mię, jako gdy kto budzony bywa ze snu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Anjoł, który mówił we mnie, i obudził mię, jako męża, którego budzą ze snu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mówił do mnie, zbudził mnie znowu, jak budzi się kogoś śpiącego.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rozmawiał ze mną, powrócił i obudził mnie, jak budzi się kogoś ze snu,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ten anioł, który ze mną rozmawiał, obudził mnie, jak budzi się kogoś ze snu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rozmawiał ze mną, powrócił i obudził mnie, jak budzi się kogoś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anioł, który ze mną mówił, zbudził mnie znowu, podobnie jak się budzi człowieka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ангел, що говорив в мені, і підняв мене, так як коли піднімається людина зі свого сну,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anioł, co ze mną mówił, zwrócił się i obudził mnie jak człowieka, którego budzą ze swego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który ze mną rozmawiał, wrócił i zbudził mnie jak człowieka, którego się budzi ze snu.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2024-05-19T00:54:50Z</dcterms:modified>
</cp:coreProperties>
</file>