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odezwałem się i zapytałem go: Co oznaczają te dwie gałązki drzew oliwnych, które za pomocą dwóch złotych rurek wylewają sponad siebie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2024-05-26T07:20:53Z</dcterms:modified>
</cp:coreProperties>
</file>