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6"/>
        <w:gridCol w:w="4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do ― domu ― siłacza i ― rzeczy jego zabrać, jeśli nie najpierw związałby ― siłacza, i wtedy ― dom jego ograbi?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w dom mocarza i rzeczy jego zagrabić jeśli nie najpierw związałby mocarza i wtedy dom jego zagrabi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mocarza i zagarnąć jego rzeczy, jeśli najpierw nie zwiąże mocarza i wtedy ograbi jego dom?*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 może ktoś wejść w dom siłacza i rzeczy jego zagrabić, gdyby nie najpierw związał siłacza? I wtedy dom jego złupi.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w dom mocarza i rzeczy jego zagrabić jeśli nie najpierw związałby mocarza i wtedy dom jego zagrabi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49:24-25&lt;/x&gt;; &lt;x&gt;690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2024-04-28T02:32:33Z</dcterms:modified>
</cp:coreProperties>
</file>