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brak mu korzenia, przez chwilę wytrzymuje, lecz gdy z powodu Słowa dojdzie do ucisku lub prześladowania, zaraz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trwa do czasu. Gdy bowiem przychodzi ucisk albo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korzenia w sobie, lecz doczesny jest; a gdy przychodzi ucisk, albo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korzenia w sobie, ale doczesny jest, a gdy przypadnie utrapienie i przeszladowanie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Gdy przyjdzie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ma w sobie korzenia, nadto jest niestały i gdy przychodzi ucisk lub prześladowanie dla słowa, wnet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 i jest niestały. Gdy nadejdzie ucisk lub prześladowanie z powodu Słowa, zaraz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 i jest niestały. Dlatego gdy przychodzą trudności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jednak korzenia w sobie, bo jest niestały. Gdy przychodzi ucisk i prześladowanie z powodu tej nauki, szybko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dają mu się zakorzenić; brak im stałości i gdy nadchodzi cierpienie lub prześladowanie z powodu Słowa Bożego, natychmiast się załamują.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w sobie korzenia, lecz jest niestały, i kiedy przychodzi ucisk lub prześladowanie z powodu słowa, zaraz się załamuje.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 маючи в собі кореня, він є непостійний, і коли настає скрута або переслідування через слово, він швидко спокушується.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korzenia w sobie samym ale ku stosownemu momentowi jakościowo jest. Wskutek stawszego się zaś ucisku albo pościgu prawnego na wskroś przez ten odwzorowany wniosek, prosto potem uznaje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 lecz jest trwający jakiś czas; bo gdy z powodu słowa przychodzi ucisk albo prześladowanie, od razu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korzenia. Trwa zatem przez jakiś czas, ale gdy tylko pojawiają się trudności czy prześladowanie związane z orędziem, od razu odpada.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ma w sobie korzenia, lecz utrzymuje się przez jakiś czas, a gdy ze względu na słowo powstaje ucisk lub prześladowanie, wtedy od razu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Brak mu jednak mocnych korzeni. Jest niestały i w obliczu trudności lub prześladowań z powodu słowa załamuje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2024-04-28T16:22:16Z</dcterms:modified>
</cp:coreProperties>
</file>