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zdziwieni: Kto w takim razie może być zbawiony?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jego uczniowie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zdumieli się bardzo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zdumieli się bardzo,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uczniowie, dziwowali się barzo,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przerazili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zaniepokoili się bardzo i mówili: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zdumieni i 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zdumieli i 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to usłyszeli, bardzo tym byli poruszeni i powiedzieli: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słysząc to, bardzo się zaniepokoili. - W takim razie - zapytali - kto może być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bardzo się dziwili, mówiąc: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дуже здивувалися і сказали: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byli wystraszani uderzeniami z gwałtownego powiadając: Kto zatem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jego uczniowie usłyszeli, zdumiewali się bardzo, mówiąc: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to usłyszeli, zdumieli się niepomiernie. "Kto więc - pytali -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dali wyraz bardzo wielkie mu zaskoczeniu, mówiąc: ”Kto w takim razie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2024-05-01T02:35:14Z</dcterms:modified>
</cp:coreProperties>
</file>