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1"/>
        <w:gridCol w:w="53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za rękę jej i opuściła ją gorączka zaraz i służyła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podszedł, ujął ją za rękę* i podniósł; wtedy odstąpiła ją gorączka, a (ona) zaczęła im usługiwać.**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podniósł ją chwyciwszy (za) rękę. I opuściła ją gorączka, i służyła 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wzbudził ją chwyciwszy (za) rękę jej i opuściła ją gorączka zaraz i służyła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8:15&lt;/x&gt;; &lt;x&gt;480 5:41&lt;/x&gt;; &lt;x&gt;480 9:27&lt;/x&gt;; &lt;x&gt;510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2024-04-24T12:56:23Z</dcterms:modified>
</cp:coreProperties>
</file>