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i traci się wino i bukłaki; ale młode wino – do nowych* bukłaków!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leje* wina młodego w bukłaki stare - jeśli zaś nie, rozerwie wino bukłaki, i wino jest stracone i bukłaki - ale wino młode w bukłaki nowe.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— samo wycieka i bukłaki stracone. Młode wino trzeba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bo inaczej młode wino rozsadza bukłaki i wino wycieka, a bukłaki się psują. Lecz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żaden nie leje wina młodego w stare statki; bo inaczej wino młode rozsadza statki, i wycieka wino, a statki się psują; ale wino nowe ma być wlewane w statki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leje wina nowego w stare statki, bo inaczej wino rozsadzi statki i rozleje się wino, a statki się zepsują. Ale wino nowe ma być wlewane w statki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bukłaków. W przeciwnym razie wino rozerwie bukłaki. Wino się wylewa i bukłaki [przepadną]. Raczej młode wino [należy wlewać]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wlewa młodego wina do starych bukłaków, bo inaczej wino rozsadzi bukłaki, i wino i bukłaki zniszczeją. 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bukłaków. W przeciwnym razie wino rozerwie bukłaki i wino się zmarnuje, i bukłaki. Ale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skórzanych. Jeśli tak zrobi, wino je rozerwie. Wtedy zmarnuje się i wino, i worki. Młode wino wlewa się do nowych worków skórzanych!”.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młodego wina do starych bukłaków. W przeciwnym wypadku wino rozerwie bukłaki: wino się marnuje i bukłaki. Lecz młode wino — do nowych bukłaków”.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też młodego wina do starych bukłaków, bo wino je rozsadzi, a wtedy, i wino, i bukłaki zmarnują się. Młode wino należy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skórzanych, bo gdyby to uczynił, wino rozdarłoby worki: i wino przepada, i worki. 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вливає нового вина в старі бурдюки, бо інакше вино порве бурдюки - і тоді й вино пропаде, й бурдюки; але нове вино вливають у нові бурдюки.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rzuca wino młode do worów skórzanych z dawna istniejących; jeżeli zaś nie, rozerwie wino wory, i wino jest odłączane przez zatracenie i wory; ale wino młode do worów 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leje młodego wina w stare bukłaki; bo inaczej wino rozerwie bukłaki; zatem i wino, i bukłaki są niszczone. Ale młode wino powinno być wlewane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nowego wina do starych bukłaków, bo jeśli to zrobi, wino rozerwie bukłaki i zarówno wino, jak i bukłaki będą do niczego. Ale nowe wino jest przeznaczone do nowo przygotowanych bukłaków".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nowego wina do starych bukłaków; jeśli tak zrobi, wino rozsadzi bukłaki i zarówno wino, jak i bukłaki się zmarnują. Ale nowe wino wlewają do nowych bukłaków”.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świeżego wina do starych, stwardniałych bukłaków. Mogłyby przecież popękać, a wtedy i wino by się rozlało, i bukłaki zniszczyły. 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7:18-19&lt;/x&gt;; &lt;x&gt;650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2024-05-05T02:19:21Z</dcterms:modified>
</cp:coreProperties>
</file>