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człowiekowi która jest wyschnięta mającemu rękę wystąp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mówi do człowieka, który miał uschłą rękę: Stawaj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człowiekowi suchą rękę mającemu: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na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człowiekowi która jest wyschnięta mającemu rękę wystąp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Jezus zwrócił się do człowieka z bezwładną ręką: Wstań i wyjdź na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człowieka, który miał uschłą rękę: Wyjdź na środek!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onemu człowiekowi, który miał rękę uschłą: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Wystąp w pośrodek.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człowiekowi mającemu rękę uschłą: Powstań w pośrzodek.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człowieka z uschłą ręką: Podnieś się na środek!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człowieka, który miał uschłą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Wyjdź na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człowieka z bezwładną ręką: Wyjdź na środek!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człowieka z bezwładną ręką: „Wyjdź na środek”.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tego człowieka, który miał drętwą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„Stań pośrodku”.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człowiekowi uschłą rękę mającemu: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w pojśrzodek.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człowiekowi, który miał uschniętą rękę: - Wyjdź na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чоловікові, що мав суху руку: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Стань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temu człowiekowi, temu suchą rękę mającemu: Wzbudzaj w górę do funkcji tego wiadomego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owemu człowiekowi, który miał uschłą rękę: Wyjdź na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człowieka z uschłą ręką: "Podejdź tu, żebyśmy cię widzieli!"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człowieka z uschłą ręką: ”Podnieś się i chodź na środek”.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zawołał go, postawił przed zebranymi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2024-05-10T14:39:14Z</dcterms:modified>
</cp:coreProperties>
</file>