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czuła więc niechęć do Jana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Herodyjas czyhała nań, i chciała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Herodias czyhała nań i chciała go zabić, a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zgładzić,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zawzięła się na niego i chciała go zgładzić,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Herodiada nienawidziła Jana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Herodiada zawzięła się na niego i chciała go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Herodiada nienawidziła go i chciała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czyhała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Іродіяда гнівалася на нього, захотіла його вбити, та не могла.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Herodiasa nienawistnie trzymała w nim, i chciała go odłączyć przez zabicie, i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czyhała na niego, chcąc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Herodiada żywiła o to złość do niego i chciała, aby go zgładzono. Ale nie mogła do tego doprowadzić,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Herodiada, przepełniona żądzą zemsty, chciała zabić Jana, lecz bez zgody Heroda nie mogła mu nic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2024-04-28T19:52:07Z</dcterms:modified>
</cp:coreProperties>
</file>