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zadawać wiele pytań, ale On na nic mu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zaś go w słowach dość licznych. On zaś nic (nie) odpowiedział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2024-04-28T18:29:05Z</dcterms:modified>
</cp:coreProperties>
</file>