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tymczasem, wraz ze swoim wojskiem, wyruszył pod Jahaz, by tam z nami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Sichon wyruszył przeciwko nam, on i cały jego lud, aby zmierzyć się z nami w bitwie w Jahaz;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Sehon przeciwko nam, sam i wszystek lud jego, chcąc z nami zwieść bitwę w Jaza;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Sehon przeciwko nam ze wszystkim ludem swym ku bitwie do Jasa.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przeciw nam Sichon i cały lud jego na wojnę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 przeciwko nam wraz z całym swoim wojskiem do walki do Jahas.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wyszedł nam naprzeciw, on i cały jego lud, do walki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wraz z całym swoim wojskiem wyruszył do Jahsy na wojnę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Sichon i cały jego lud wystąpił do walki pod Jahca,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Sichon z całym swoim ludem naprzeciw nam na wojnę, przy Jahca.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нам на зустріч Сіон, він і ввесь його нарід, на війну до 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Jahac wystąpił do walki przeciw nam Sychon on oraz cały jego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Sychon wyszedł, on i cały jego lud, by się z nami zmierzyć w bitwie w Jahacu,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2024-05-08T05:45:17Z</dcterms:modified>
</cp:coreProperties>
</file>