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zarzuty męża okazałyby się prawdą i nie można byłoby znaleźć dowodów dziewictwa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oskarżenie będzie słuszne, a nie znajdą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dziewictwa tej dziewczyny;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byłoliby prawdziwe to obwinienie jej, a nie znalazłyby się znaki panieństwa przy onej dzieweczce;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prawda jest, co zarzucał, i nie nalazło się w dziewce panieństwo: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oskarżenie to okaże się prawdziwe, bo nie znalazły się dowody dziewictwa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 mowa będzie prawdą i nie znajdą się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byłaby to prawda i nie zostaną znalezione dowody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oskarżenie okaże się słuszne, bo nie znaleziono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to oskarżenie okaże się słuszne, jeśli nie będzie dowodów dziewictwa tej młodej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te słowa [męża] są prawdziwe i zostało udowodnione, że dziewczyna nie była dziewicą [i dopuściła się cudzołóstwa już po zaręczynach],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це слово буде правдивим і не знайдеться дівоцтво дівчини,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ta rzecz była prawdą i nie znalazły się oznaki dziewictwa tej dziewczyny,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ta rzecz okaże się prawdą – nie znaleziono u tej dziewczyny dowodu dziewictwa”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2024-04-29T07:23:59Z</dcterms:modified>
</cp:coreProperties>
</file>