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niech staną na górze Ebal – dla przekleństwa: Ruben, Gad i Aszer, i Zebulon, Dan i Naftali.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2024-04-28T22:50:57Z</dcterms:modified>
</cp:coreProperties>
</file>