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przykazanie bowiem, które ci dziś nakazuję, nie jest zakryte przed tobą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dalekie;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przykazanie, które ja przykazuję tobie dziś, nie jest przed tobą zakryte, ani daleko odległe;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Rozkazanie to, które ja dziś przykazuję tobie, nie jest ci nad tobą, ani daleko odległe,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to bowiem, które ja ci dzisiaj daję, nie przekracza twych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za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za trudne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Przykazanie, które ja ci dzisiaj daję, nie przekracza twoich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ci dzisiaj podaję, nie jest zbyt trudne dla ciebie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[wszystkie] te przykazania [Tory], które ja ci nakazuję dzisiaj, nie są dla ciebie tajemnicą ani nie są od ciebie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ця заповідь, яку я тобі сьогодні заповідаю, не є дуже тяжка, ані не є далеко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przykazanie, które ci dzisiaj przykazuję, nie jest dla ciebie niedościgłe, ani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to przykazanie, które ci dzisiaj nakazuję, nie jest dla ciebie zbyt trudne ani nie jest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2024-04-26T14:54:03Z</dcterms:modified>
</cp:coreProperties>
</file>