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93"/>
        <w:gridCol w:w="2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Mnie nienawidzący i ― 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nienawidzi,* nienawidzi także mego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 nienawidzący i Ojca mego nienawidzi.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nienawidzący i Ojca mojego nienawidzi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2024-04-25T21:35:08Z</dcterms:modified>
</cp:coreProperties>
</file>