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 i nikt z was nie pyta Mnie,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tego, który mnie posłał, a żaden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idę do onego,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tegom wam z przodku nie powiadał, iżem był z wami. A teraz idę do tego,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Tego, który Mnie posłał,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odchodzę do tego, który mnie posłał,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idę do Tego, który Mnie posłał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powracam do Tego, który Mnie posłał. A nikt z was nie pyta: «Dokąd idziesz?».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odchodzę już do Tego, który mnie posłał, a nikt z was mnie nie pyta: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odchodzę do tego, który mnie posłał, a nikt z was nie pyta mnie, 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odchodzę do Tego, który Mnie posłał.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іду до того, хто послав мене, і ніхто з вас не питає мене: Куди відходиш?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prowadzę się na powrót pod zwierzchnictwem istotnie do tego który posłał mnie, i nikt z was nie wzywa do uwyraźnienia się mnie: Gdzie prowadzisz się na powrót pod zwierzchnictwem?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idę do Tego, co mnie posłał, a nikt z was mnie nie pyta: W jaki sposób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Tego, który mnie posłał. Ani jeden z was nie pyta mnie: "Dokąd idziesz?".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idę do tego, który mnie posłał, lecz nikt z was mnie nie pyta: ʼDokąd idziesz?ʼ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posłał. Nie pytacie już: „Dokąd odchodzisz?”.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2024-04-27T10:39:36Z</dcterms:modified>
</cp:coreProperties>
</file>