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został wezwany, Tertyllos rozpoczął mowę oskarżycielską: Dzięki tobie oraz reformom, które za sprawą twojej przezorności zostały wprowadzone w tym narodzie, cieszymy się wielkim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Tertullos rozpoczął mowę oskarżycielską: Ponieważ dzięki tobie cieszymy się zupełnym pokojem i dzięki twojej przezorności nasz naród doświadcza wiele dobrego;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pozwany, począł nań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pozwawszy Pawła, począł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oskarżycielską: Dzięki tobie żyjemy w zupełnym pokoju – mówił – dzięki twej przezorności polepsza się byt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zaczął Tertullus wygłaszać oskarżenie, mówiąc: Tobie to zawdzięczamy, iż cieszymy się zupełnym pokojem i że dzięki twojej przezorności zostały zaprowadzone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oskarżycielską. Mówił: Tobie zawdzięczamy, że cieszymy się zupełnym pokojem i że dzięki twojej przezorności zostały przeprowadzone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przyprowadzono, Tertullos wystąpił z oskarżeniem: „Dzięki tobie cieszymy się pełnym pokojem. Twoje rządy są wyrazem troski o dobro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przywołano, Tertullos zaczął mowę oskarżycielską od takich słów: „Za twoją sprawą nastał nam wielki pokój i dzięki twojej opiece ład panuje dla szczęścia 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wezwano Pawła, Tertullos rozpoczął mowę oskarżycielską: - Najdostojniejszy Feliksie! To twoja zasługa, że przez tak długi czas żyjemy w stanie pokoju, a nasz naród twojej troskliwości zawdzięcza szereg reform.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go więc, a wtedy Tertullos rozpoczął swoją oskarżycielską mowę: ʼDzięki tobie cieszymy się pełnym pokojem, dzięki twojej mądrości przeprowadzono zmiany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покликали, почав Тертил звинувачувати, кажучи: Маємо великий мир завдяки тобі і завдяки твоїй дбайливості цей народ блага має;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pozwany, zaczął go Tertullos oskarżać,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Sza'ula, a Tertullus zaczął wygłaszać oskarżenie: "Feliksie, wasza dostojność, to dzięki tobie cieszymy się niezakłóconym pokojem i twoja to przenikliwość przyniosła narodowi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Tertullus zaczął go oskarżać, mówiąc: ”Zważywszy na to, że dzięki tobie cieszymy się wielkim pokojem i że dzięki twej przezorności dokonują się reformy w tym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wprowadzono, Tertullos rozpoczął mowę oskarżycielską: —Dostojny Feliksie! Zapewniłeś nam pokój i pomyślność,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2024-04-29T18:57:03Z</dcterms:modified>
</cp:coreProperties>
</file>