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poddajemy. Wprawdzie nasz zewnętrzny człowiek niszczeje, za to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bo chociaż nasz zewnętrzny człowiek niszczeje, to jednak ten wewnętrzny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słabiejmy, ale choć się też nasz zewnętrzny człowiek kazi, wszakże on wewnętrzny się odnawia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ustawamy, ale chociaż ten, który zewnątrz jest nasz człowiek, psuje się, wszakże ten, który wewnątrz jest, odnawia się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poddajemy się zwątpieniu, chociaż bowiem niszczeje nasz człowiek zewnętrzny,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duchu; bo choć zewnętrzny nasz człowiek niszczeje, to jednak ten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duchu, ale jeśli nawet nasz człowiek zewnętrzny ulega zniszczeniu,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i chociaż nasz człowiek zewnętrzny niszczeje, to nasz człowiek wewnętrzny odnawia się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zniechęcamy się, bo przecież choć zniszczeniu ulega nasz człowiek zewnętrzny, to ten wewnętrzny odnawia się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upadajmy więc na duchu, bo chociaż nasza cielesna powłoka niszczeje, to jednak nasze życie duchowe odnawia się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zachęcamy się. Chociaż nasze doczesne ludzkie ciało ulega zniszczeniu, to jednak życie wewnętrzne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не втрачаємо відваги. Хоч наша зовнішня людина тліє, але наша внутрішня людина оновлюється день у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upadajmy na duchu, bo choć ten nasz zewnętrzny człowiek jest niszczony, ale nasz wewnętrzny jest odnawiany dzień za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tracimy odwagi. Choć nasze zewnętrzne ja zmierza ku zniszczeniu, nasze wewnętrzne ja codziennie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dajemy za wygraną, a nawet jeśli człowiek, którym jesteśmy na zewnątrz, niszczeje, to człowiek, którym jesteśmy wewnątrz, odnawia się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przeciwnościami. I chociaż nasze ciało słabnie i niszczeje, to nasz duch jest coraz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2024-04-29T02:29:46Z</dcterms:modified>
</cp:coreProperties>
</file>