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 jak macie jako wzór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współnaśladowcami moimi,* ** bracia, i przyglądajcie się tym, którzy postępują według wzoru,*** który macie w nas.****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Współnaśladowcami moimi stawajcie się, bracia, i przyglądajcie się tak postępującym*, jak macie (jako) wzór nas.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Współnaśladowcy moi stawajcie się bracia i baczcie tak postępującym tak, jak macie (jako) wzór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bądźcie ze mną Jego naśladowcami.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1:7&lt;/x&gt;; &lt;x&gt;670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2024-04-27T22:20:34Z</dcterms:modified>
</cp:coreProperties>
</file>