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naszą nadzieją lub radością, lub wieńcem chluby* przed naszym Panem Jezusem w (chwili) Jego przyjścia, jeśli nie 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naszą nadzieją, czy radością, czy wieńcem dumy - czy nie i wy przed Panem naszym, Jezusem, podczas Jego przybycia?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1:14&lt;/x&gt;; &lt;x&gt;570 2:16&lt;/x&gt;; &lt;x&gt;570 4:1&lt;/x&gt;;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3:13&lt;/x&gt;; &lt;x&gt;670 1:7&lt;/x&gt;; &lt;x&gt;660 5:7&lt;/x&gt;;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2024-05-06T08:47:01Z</dcterms:modified>
</cp:coreProperties>
</file>