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Ten,* który was powołuje;** On też tego dokona.***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Wiernym Powołujący was, Ten i 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1:9&lt;/x&gt;; &lt;x&gt;590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3:3&lt;/x&gt;;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2024-04-28T16:13:39Z</dcterms:modified>
</cp:coreProperties>
</file>