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34"/>
        <w:gridCol w:w="2013"/>
        <w:gridCol w:w="2443"/>
        <w:gridCol w:w="4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Makkedy – jeden; król Betel – jeden;*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król Betel – jeden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2024-04-26T09:10:56Z</dcterms:modified>
</cp:coreProperties>
</file>