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połowa Gileadu, i Asztarot, i Edrej, miasta królestwa Oga w Baszanie. (To przypadło) synom Makira, syna Manassesa, (to jest) połowie synów Makira,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Gileadu, Asztarot i Edrei, miasta królestwa Oga w Baszanie. To przypadło synom Makira, syna Manassesa — to jest połowie synów Makira —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Połowę Gileadu, Asztarot i Erdei, miasta królestwa Oga w Baszanie,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synom Makira, syna Manassesa, a ściśle — połowie synów Makira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połowę Galaad, i Astarot, i Erdej, miasta królestwa Oga w Basan, dał synom Machyra, syna Manasesowego, połowie synów Machyrowych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połowicę Galaad, i Astarot, i Edraj, miasta królestwa Og w Basan, synom Machir, syna Manasse, połowicy synom Machir według rodów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Gileadu, Asztarot i Edrei, miasta królestwa Oga w Baszanie przypadły potomkom Makira, syna Manassesa, a raczej połowie potomków Makira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połowę Gileadu, Asztarot i Edrei, królewskie miasta Oga w Baszanie. To przypadło w udziale synom Machira, syna Manassesa dla połowy synów Machira,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Gileadu, Asztarot i Edrei, miasta królestwa Oga w Baszanie, przypadły synom Makira, syna Manassesa, a dokładniej połowie synów Makira,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Gileadu, Asztarot, Edrei, miasta królestwa Oga w Baszanie przypadły w udziale potomkom Makira, syna Manassesa, a dokładnie połowie synów Manassesa,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Gileadu, ponadto Asztarot i Edrei, królewskie miasta Oga w Baszanie, przypadły potomkom Makira, syna Manassego, a właściwie połowie Makirytów,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половина Ґалаада і в Астароті і в Едраїні, міста царства Оґа в Васанітіді, і дані були синам Махіра сина Манассії і пловині синів Махіра сина Манассії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połowę Gileadu oraz Asztaroth i Edrei – główne miasta królestwa Oga w Baszanie. To przydzielono synom Machira, syna Menaszy, czy raczej jednej połowie różnych rodów synów Machira.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połowa Gileadu, i Asztarot, i Edrei, miasta na obszarze podległym władzy królewskiej Oga w Baszanie, przypadły synom Machira, syna Manassesa, połowie synów Machira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2024-05-02T02:30:47Z</dcterms:modified>
</cp:coreProperties>
</file>