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rzucono los dla plemienia Manasessa, gdyż był on pierworodnym Józefa, dla Makira, pierworodnego Manassesa, ojca Gileada, on bowiem był wojownikiem – i przypadł mu Gilead oraz Baszan.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rzucono los dla plemienia Manassesa, ponieważ on był pierworodnym Józefa. Rzucono go dla Makira, pierworodnego Manassesa, ojca Gileada; był on bowiem wojownikiem, a przypadł mu Gilead oraz Baszan.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Los przypadł też pokoleniu Manassesa, bo był on pierworodnym Józefa.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Przypadł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Makirowi, pierworodnemu Manassesa, ojcu Gileada, a ponieważ był wojownikiem, otrzymał Gilead i Baszan.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Padł też los pokoleniu Manasesowemu (bo on jest pierworodny Józefów.) Machyrowi pierworodnemu Manasesowemu, ojcu Galaada, przeto, że był mężem walecznym, i dostał mu się Galaad i Basan.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los padł pokoleniu Manasse (bo ten jest pierworodny Jozefów): Machir, pierworodnemu Manasse, ojcu Galaad, który był mąż waleczny i miał osiadłość Galaad i Basan.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dział wylosowany dla pokolenia Manassesa, który był pierworodnym Józefa. Makir, pierworodny Manassesa, ojciec Gileada, ponieważ był wojownikiem, otrzymał Gilead i Baszans.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rzucono los o dziedzictwo dla plemienia Manassesa, gdyż był on pierworodnym synem Józefa. Machirowi, pierworodnemu synowi Manassesa, ojcu Gileada, dlatego że był wojownikiem, przypadł Gilead i Baszan.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Plemieniu Manassesa, który był pierworodnym Józefa, przypadł losem taki dział: Makirowi, pierworodnemu Manassesa, ojcu Gileada, dlatego że był dzielnym wojownikiem, przypadł Gilead i Baszan.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wyznaczono losem terytorium dla plemienia Manassesa, ponieważ był on najstarszym synem Józefa. Makirowi zaś, pierworodnemu synowi Manassesa, ojcu Gileada, wyznaczono Gilead i Baszan, ponieważ był wojownikiem.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Pokoleniu Manassego, który był pierworodnym Józefa, przypadł losem następujący dział: Makir, pierworodny Manassego, ojciec Gileada, jako mąż waleczny, otrzymał Gilead i Baszan.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були границі племени синів Манассії, томущо цей первородний Йосифа: Махірові первородному Манассії батькові Ґалаада [бо був чоловіком вояком] в Ґалаадітіді і в Васанітіді.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Przypadł też udział pokoleniu Menaszy, bowiem on był pierworodnym Josefa: Machirowi – pierworodnemu Menaszy, ojcu Gileadu dlatego, że był wojownikiem, dostał mu się Gilead i Baszan.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wylosowano część przypadającą plemieniu Manassesa, gdyż był on pierworodnym Józefa, Machirowi, pierworodnemu Manassesa, ojcu Gileada, był on bowiem wojownikiem; i jemu przypadł Gilead oraz Baszan.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2024-05-10T11:23:14Z</dcterms:modified>
</cp:coreProperties>
</file>