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2"/>
        <w:gridCol w:w="1629"/>
        <w:gridCol w:w="6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Dana Elteke wraz z jego pastwiskami, Gibeton wraz z jego pastwiskami,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2024-04-30T01:03:31Z</dcterms:modified>
</cp:coreProperties>
</file>