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nam winy Peora,* z której nie oczyściliśmy się do dnia dzisiejszego i z powodu której społeczność JAHWE została dotknięta przez plagę,**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Peora,  tj.  Baala-Peora,  lub: z  Peor,  tj. z miejscowości o tej nazwie.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spadł cios.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2024-04-17T10:41:29Z</dcterms:modified>
</cp:coreProperties>
</file>