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Jozue zawarł tego dnia przymierze w imieniu ludu, i nadał mu w Sychem ustawy oraz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2024-04-20T07:42:47Z</dcterms:modified>
</cp:coreProperties>
</file>