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wraz ze wszystkim, co w nim było, spalono ogniem. Tylko srebro i złoto, przedmioty z miedzi i żelaza oddano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wszystko, co w nim było, spalili ogniem. Tylko srebro i złoto oraz przedmioty miedziane i żelazne złożyli do skarbca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 spalili ogniem, i wszystko, co w niem było; tylko srebro i złoto, i naczynie miedziane, i żelazne, złożyli do skarbu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i wszytko, co w nim było, zapalili, oprócz złota i srebra, i naczynia miedzianego, i żelaza, które do skarbu PANSKIEGO oddali.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miasto i wszystko, co w nim było, spalili, tylko srebro i złoto, jak i sprzęty z brązu i żelaza oddali do skarbca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wraz ze wszystkim, co w nim było, spalili ogniem, a tylko srebro i złoto oraz przedmioty z miedzi i żelaza oddali do skarbca domu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spalili. Tylko srebro, złoto i naczynia miedziane oraz żelazne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natomiast spalili, nie oszczędzając niczego, co się w nim znajdowało, z wyjątkiem srebra i złota oraz naczyń z miedzi i żelaza, które złożyli do skarbca w 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się w nim znajdowało, spalili ogniem oprócz złota, srebra, przedmiotów miedzianych i żelaznych, które złożyli w skarbcu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було спалене огнем з усім, що в ньому, за вийнятком золота і срібла і міді і заліза, (його) віддали, щоб внести до господньої скарбниці.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miasto, wraz ze wszystkim, co w nim było – spalili ogniem; tylko srebro, złoto, miedziane i żelazne sprzęty, złożyli do skarbca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i wszystko, co w nim było, spalili ogniem. Tylko srebro i złoto oraz przedmioty miedziane i żelazne dali do skarbu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2024-04-27T00:10:22Z</dcterms:modified>
</cp:coreProperties>
</file>