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5"/>
        <w:gridCol w:w="4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zachęci wasze serca i utwierdzi* we wszelkim dziele i dobrym słowie.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zachęcił wasze serca i oby utwierdził w każdym dziele i słowie dobrym.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zachęcił wasze serca i oby utwierdził was w każdym słowie i dziele dobrym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&lt;x&gt;670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2024-05-04T02:19:37Z</dcterms:modified>
</cp:coreProperties>
</file>