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dotyczące ciała. Mówią o pokarmach, napojach i różnych obmywaniach, obowiązujących do czasu wprowadzenia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polegała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na pokarmach, napojach i różnych obmyciach, i przepisach cielesnych nałożonych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pokarmach i w napojach, i w różnych omywaniach, i w ustawach cielesnych aż do czasu naprawienia włożone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tylko w pokarmiech i w napojach, i w różnych omywaniach, i sprawiedliwościach ciała aż do czasu naprawienia 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tyczące się ciała, nałożone do czasu naprawy, jedynie w sprawie pokarmów, napojów i różnych obmyć.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zewnętrzne, dotyczące pokarmów i napojów, i różnych obmywań, nałożone do czasu zaprowadzenia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bowiem dla pokarmów, napojów i różnych obmyć zostały wprowadzone przepisy zewnętrzne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zewnętrzne przepisy, przyjęte do czasu ich poprawienia, a opierają się one na pokarmach, napojach i na różnych obmyciach.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[Chodzi tam] tylko o pokarmy, o napoje i różne ablucje; [są] to przepisy związane z ciałem, nakazane do czasu ustanowienia nowego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tu bowiem o formalne przepisy dotyczące pokarmów, napojów i omywań rytualnych, obowiązujących do czasu zaprowadzenia nowego porządku,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przecież tylko różne przepisy dotyczące naturalnego porządku: o pokarmach, napojach i obmyciach, nadane do czasu ostatecznego uporządkowania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в їжі, напоях, різних обмиваннях, оправдання для тіла, - і залишаються аж до часу виправлення.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pożywieniu, napojach oraz różnych obmywaniach, nałożonych jako zasady prawne względem cielesnej natury, aż do czasu wyprostowania.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opierają się one tylko na pokarmie i napoju oraz na rozmaitych obmyciach rytualnych - na przepisach dotyczących życia zewnętrznego, narzuconych aż do czasu, gdy Bóg nada całej strukturze nowy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związek tylko z pokarmami i napojami, i rozmaitymi chrztami. Były to prawne wymagania dotyczące ciała, a zostały nałożone do czasu wyznaczonego na wyprostowanie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tego przymierza odnosiły się bowiem tylko do rzeczy zewnętrznych: jedzenia, picia, obrzędów obmywania—i straciły znaczenie z chwilą nadejścia nowego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2024-05-01T15:26:40Z</dcterms:modified>
</cp:coreProperties>
</file>