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więc wprawdzie przykłady tych w niebiosach tymi być oczyszczane same zaś niebiańskie lepszych ofiarami od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potrzeba, aby obrazy rzeczy na niebiosach oczyszczać takimi ofiarami, same rzeczy niebieskie – lepszymi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Koniecznością* więc, (by) przykłady** (tych) w niebiosach tymi być oczyszczane***, same zaś niebieskie**** znaczniejszymi ofiarami od tych*****.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więc wprawdzie przykłady (tych) w niebiosach tymi być oczyszczane same zaś niebiańskie lepszych ofiarami od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ziemskie odpowiedniki rzeczy niebieskich trzeba oczyszczać takimi ofiarami, same rzeczy niebieskie — lepszymi ofiarami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więc konieczne, aby obrazy rzeczy, które są w niebie, były oczyszczone w ten sposób, same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niebiańskie — lepszymi ofiarami od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potrzeba było, aby kształty onych rzeczy, które są na niebie, temi rzeczami były oczyszczone, a same rzeczy niebieskie lepszemi ofiarami, niżeli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jest, aby wizerunki rzeczy niebieskich tymi były oczyścione, a same niebieskie lepszymi ofiarami niżli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obrazy rzeczy niebieskich w taki sposób musiały być oczyszczone, same zaś rzeczy niebieskie potrzebowały o wiele doskonalszych ofiar od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więc rzeczą konieczną, aby odbicia rzeczy niebieskich były oczyszczane tymi sposobami, same zaś rzeczy niebieskie lepszymi ofiarami aniżeli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konieczne, aby obrazy tego, co jest w niebiosach, w ten sposób były oczyszczane, rzeczywistości niebiańskie zaś przez ofiary lepsze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tak były oczyszczane wyobrażenia tego, co w niebie, to same rzeczywistości niebiańskie wymagały lepszych ofiar niż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było konieczne, aby dzięki temu dostępowały oczyszczenia wizerunki rzeczy niebieskich, to same te rzeczy niebieskie — dzięki ofiarom wyższym od tamtych.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to, co stanowi tu na ziemi odbicie niebiańskiej rzeczywistości, potrzebuje takiego właśnie oczyszczenia, stąd więc same niebiańskie wzory tych rzeczy wymagają doskonalszych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trzeba było oczyszczać samo tylko wyobrażenie tego, co jest w niebie, to o ileż większych ofiar wymaga to sanktuarium, co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треба було, щоб образи небесних отак очищалися, а саме небесне - кращими від цих жертвами.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było koniecznością, by wzorce rzeczy w niebiosach, były oczyszczane tymi ofiarami; zaś same niebiańskie ofiarami od tych znaczniejszymi.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musiały być oczyszczane kopie rzeczy niebieskich, lecz same rzeczy niebieskie wymagają lepszych ofiar niż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było konieczne, żeby symboliczne wyobrażenia rzeczy w niebiosach zostały oczyszczone tymi środkami, same zaś rzeczy niebiańskie – ofiarami lepszymi niż takie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rzeczy będące kopią niebiańskiej rzeczywistości musiały zostać oczyszczane w taki sposób. Sama niebiańska rzeczywistość wymagała jednak doskonalszych ofiar.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było.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symbole, typy.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"przykłady (...) być oczyszczane" - składniej: "Koniecznością było (...) by były oczyszczane".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były oczyszczane.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2024-05-01T22:25:34Z</dcterms:modified>
</cp:coreProperties>
</file>