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zaś cherubiny chwały zacieniające pokrywę przebłagania* – o czym teraz nie ma potrzeby szczegółowo 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zaś niej cheruby chwały, ocieniające przebłagalnię; o tych nie jest teraz mówić według części.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zaś niej cherubiny chwały zacieniające ofiarę przebłagalną o których nie jest teraz mówić po części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25:17-21&lt;/x&gt;; &lt;x&gt;20 26:34&lt;/x&gt;; &lt;x&gt;20 37:6-9&lt;/x&gt;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2024-05-01T17:38:14Z</dcterms:modified>
</cp:coreProperties>
</file>