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5"/>
        <w:gridCol w:w="5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 który wydoroślał rodzi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żądza, gdy pocznie, rodzi grzech, a grzech, gdy dojrzeje,* rodzi śmierć.**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pożądanie zaszedłszy w ciążę rodzi grzech, zaś grzech wydoroślały płodzi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pożądanie zaszedłszy w ciążę rodzi grzech zaś grzech zostawszy uczyniony tym, który wydoroślał rodzi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zostanie popełniony, ἀποτελεσθεῖσα.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rodzi (…) rodzi, τίκτει  (…) ἀποκύει; lub: wydaje, &lt;x&gt;660 1:15&lt;/x&gt;L.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3:6&lt;/x&gt;; &lt;x&gt;220 15:35&lt;/x&gt;; &lt;x&gt;290 59:4&lt;/x&gt;; &lt;x&gt;520 5:12&lt;/x&gt;; &lt;x&gt;520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2024-04-26T11:33:50Z</dcterms:modified>
</cp:coreProperties>
</file>