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życia wiecznego zostającego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mężobójcą jest; a wiecie, iż żaden mężobójca nie ma żywota wiecznego w sobie zostawającego.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mężobójca jest. A wiecie, iż wszelki mężobójca nie ma żywota wiecznego w samym sobie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brata swego, jest zabójcą, a wiecie, że żaden zabójca nie ma w sobie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swojego brata, jest mordercą, a wiecie, że żaden morderca nie przyjmuje życia wiecznego, tak żeby w nim się utrzymało.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bliźniego, jest zabójcą, a żaden zabójca, jak wiecie, nie ma w sobie zadatków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свого брата, той душегуб. А ви знаєте, що жоден душегуб не має в собі вічного життя, що в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 jest zabójcą; a wiecie, że żaden zabójca nie ma życia wiecznego, co w nim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w żadnym zabójcy nie pozostaje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innych ludzi, jest przez Boga traktowany na równi z zabójcą. A dobrze wiecie, że żaden morderca nie ma w sobie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2024-04-27T12:02:59Z</dcterms:modified>
</cp:coreProperties>
</file>