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7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2024-04-27T10:23:00Z</dcterms:modified>
</cp:coreProperties>
</file>