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tym, co leżało w obrębie jej granic, Aszkelon wraz z tym, co leżało w obrębie jego granic, i Ekron wraz z tym, co leżało w obrębie jego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zdobył też Gazę wraz z jej granicami, Aszkelon wraz z jego granicami i Ekron wraz z jego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jego, i Akkaron z granicami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jej i Askalon, i Akkaron z ich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też Juda Gazę i jej okolice, Aszkelon i jego okolice oraz Ekron i jego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jej okolicą i Aszkalon wraz z jego okolicą oraz Ekron wraz z jego okolicą.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zdobył Gazę wraz z należącym do niej terytorium, Aszkelon wraz z należącym do niego terytorium oraz Ekron wraz z należącym do niego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zdobył jednak Gazy i jej okolic, Aszkelonu i jego okolic ani Ekronu i jego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podbił wszakże Gazy wraz z jej obszarem, Aszkalonu wraz z jego obszarem ani też Ekronu wraz z jego obszarem.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унаслідив Юда Ґазу і її околиці і Аскалона і його околиці і Аккарона і його околиці і Азота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Azę i jej dziedzictwo, Aszkelon i jego dziedzictwo oraz Ekron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oraz jej terytorium i Aszkelon oraz jego terytorium, i Ekron oraz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2024-04-26T16:35:35Z</dcterms:modified>
</cp:coreProperties>
</file>